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62625" w14:textId="77777777" w:rsidR="002D6668" w:rsidRDefault="002D6668">
      <w:pPr>
        <w:rPr>
          <w:b/>
          <w:lang w:val="en-US"/>
        </w:rPr>
      </w:pPr>
    </w:p>
    <w:p w14:paraId="68323228" w14:textId="77777777" w:rsidR="002D6668" w:rsidRDefault="002D6668">
      <w:pPr>
        <w:rPr>
          <w:b/>
          <w:lang w:val="en-US"/>
        </w:rPr>
      </w:pPr>
    </w:p>
    <w:p w14:paraId="68BB04C4" w14:textId="77777777" w:rsidR="006C4459" w:rsidRDefault="006C4459">
      <w:pPr>
        <w:rPr>
          <w:b/>
          <w:lang w:val="en-US"/>
        </w:rPr>
      </w:pPr>
    </w:p>
    <w:p w14:paraId="69B2C40B" w14:textId="77777777" w:rsidR="002D6668" w:rsidRDefault="002D6668">
      <w:pPr>
        <w:rPr>
          <w:b/>
          <w:lang w:val="en-US"/>
        </w:rPr>
      </w:pPr>
    </w:p>
    <w:p w14:paraId="0A17C8F8" w14:textId="7377F9E8" w:rsidR="00344A71" w:rsidRDefault="00344A71">
      <w:pPr>
        <w:rPr>
          <w:lang w:val="en-US"/>
        </w:rPr>
      </w:pPr>
      <w:r w:rsidRPr="00981261">
        <w:rPr>
          <w:b/>
          <w:lang w:val="en-US"/>
        </w:rPr>
        <w:t>Name</w:t>
      </w:r>
      <w:r w:rsidR="00DD4E2E" w:rsidRPr="00981261">
        <w:rPr>
          <w:b/>
          <w:lang w:val="en-US"/>
        </w:rPr>
        <w:t>:</w:t>
      </w:r>
      <w:r w:rsidR="00DD4E2E">
        <w:rPr>
          <w:lang w:val="en-US"/>
        </w:rPr>
        <w:t xml:space="preserve"> ______________</w:t>
      </w:r>
      <w:r w:rsidR="002D6668">
        <w:rPr>
          <w:lang w:val="en-US"/>
        </w:rPr>
        <w:t>________</w:t>
      </w:r>
      <w:r w:rsidR="00DD4E2E">
        <w:rPr>
          <w:lang w:val="en-US"/>
        </w:rPr>
        <w:t>_</w:t>
      </w:r>
      <w:r w:rsidR="002D6668">
        <w:rPr>
          <w:lang w:val="en-US"/>
        </w:rPr>
        <w:t>____</w:t>
      </w:r>
      <w:r w:rsidR="007D5D12">
        <w:rPr>
          <w:lang w:val="en-US"/>
        </w:rPr>
        <w:t>____</w:t>
      </w:r>
      <w:r w:rsidR="00F640A4">
        <w:rPr>
          <w:lang w:val="en-US"/>
        </w:rPr>
        <w:tab/>
      </w:r>
      <w:r w:rsidR="007D5D12" w:rsidRPr="007D5D12">
        <w:rPr>
          <w:b/>
          <w:lang w:val="en-US"/>
        </w:rPr>
        <w:t xml:space="preserve">HAP </w:t>
      </w:r>
      <w:r w:rsidRPr="007D5D12">
        <w:rPr>
          <w:b/>
          <w:lang w:val="en-US"/>
        </w:rPr>
        <w:t>C</w:t>
      </w:r>
      <w:r w:rsidRPr="00981261">
        <w:rPr>
          <w:b/>
          <w:lang w:val="en-US"/>
        </w:rPr>
        <w:t>ustomer ID</w:t>
      </w:r>
      <w:r w:rsidR="007D5D12">
        <w:rPr>
          <w:b/>
          <w:lang w:val="en-US"/>
        </w:rPr>
        <w:t xml:space="preserve">: </w:t>
      </w:r>
      <w:r w:rsidR="007D5D12" w:rsidRPr="007D5D12">
        <w:rPr>
          <w:lang w:val="en-US"/>
        </w:rPr>
        <w:softHyphen/>
      </w:r>
      <w:r w:rsidR="007D5D12" w:rsidRPr="007D5D12">
        <w:rPr>
          <w:lang w:val="en-US"/>
        </w:rPr>
        <w:softHyphen/>
      </w:r>
      <w:r w:rsidR="007D5D12" w:rsidRPr="007D5D12">
        <w:rPr>
          <w:lang w:val="en-US"/>
        </w:rPr>
        <w:softHyphen/>
      </w:r>
      <w:r w:rsidR="007D5D12" w:rsidRPr="007D5D12">
        <w:rPr>
          <w:lang w:val="en-US"/>
        </w:rPr>
        <w:softHyphen/>
      </w:r>
      <w:r w:rsidR="007D5D12" w:rsidRPr="007D5D12">
        <w:rPr>
          <w:lang w:val="en-US"/>
        </w:rPr>
        <w:softHyphen/>
      </w:r>
      <w:r w:rsidR="007D5D12" w:rsidRPr="007D5D12">
        <w:rPr>
          <w:lang w:val="en-US"/>
        </w:rPr>
        <w:softHyphen/>
        <w:t>________________</w:t>
      </w:r>
      <w:r w:rsidR="009D4092">
        <w:rPr>
          <w:b/>
          <w:lang w:val="en-US"/>
        </w:rPr>
        <w:t xml:space="preserve"> </w:t>
      </w:r>
      <w:r w:rsidR="007D5D12">
        <w:rPr>
          <w:b/>
          <w:lang w:val="en-US"/>
        </w:rPr>
        <w:tab/>
      </w:r>
      <w:r w:rsidR="009D4092">
        <w:rPr>
          <w:b/>
          <w:color w:val="FF0000"/>
          <w:lang w:val="en-US"/>
        </w:rPr>
        <w:t>PPSN</w:t>
      </w:r>
      <w:r w:rsidR="00DD4E2E" w:rsidRPr="00981261">
        <w:rPr>
          <w:b/>
          <w:lang w:val="en-US"/>
        </w:rPr>
        <w:t>:</w:t>
      </w:r>
      <w:r w:rsidR="00DD4E2E">
        <w:rPr>
          <w:lang w:val="en-US"/>
        </w:rPr>
        <w:t xml:space="preserve"> ______</w:t>
      </w:r>
      <w:r w:rsidR="002D6668">
        <w:rPr>
          <w:lang w:val="en-US"/>
        </w:rPr>
        <w:t>________</w:t>
      </w:r>
    </w:p>
    <w:p w14:paraId="4D8585F2" w14:textId="2984B6D9" w:rsidR="00344A71" w:rsidRDefault="00E337C0">
      <w:pPr>
        <w:rPr>
          <w:lang w:val="en-US"/>
        </w:rPr>
      </w:pPr>
      <w:r>
        <w:rPr>
          <w:b/>
          <w:lang w:val="en-US"/>
        </w:rPr>
        <w:t>New Address/Forwarding Address:</w:t>
      </w:r>
      <w:r w:rsidR="00275736">
        <w:rPr>
          <w:b/>
          <w:lang w:val="en-US"/>
        </w:rPr>
        <w:tab/>
      </w:r>
      <w:r w:rsidR="002D6668">
        <w:rPr>
          <w:lang w:val="en-US"/>
        </w:rPr>
        <w:t>_____________________</w:t>
      </w:r>
      <w:r w:rsidR="00DD4E2E">
        <w:rPr>
          <w:lang w:val="en-US"/>
        </w:rPr>
        <w:t>___________________________________</w:t>
      </w:r>
      <w:bookmarkStart w:id="0" w:name="_GoBack"/>
      <w:bookmarkEnd w:id="0"/>
    </w:p>
    <w:p w14:paraId="16706311" w14:textId="77777777" w:rsidR="00275736" w:rsidRDefault="0027573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________________________________________________________</w:t>
      </w:r>
    </w:p>
    <w:p w14:paraId="709547F5" w14:textId="77777777" w:rsidR="00275736" w:rsidRDefault="00275736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________________________________________________________</w:t>
      </w:r>
    </w:p>
    <w:p w14:paraId="29F67878" w14:textId="77777777" w:rsidR="00275736" w:rsidRDefault="00275736">
      <w:pPr>
        <w:rPr>
          <w:lang w:val="en-US"/>
        </w:rPr>
      </w:pPr>
    </w:p>
    <w:p w14:paraId="6F784DCF" w14:textId="77777777" w:rsidR="00344A71" w:rsidRDefault="00344A71">
      <w:pPr>
        <w:rPr>
          <w:lang w:val="en-US"/>
        </w:rPr>
      </w:pPr>
      <w:r w:rsidRPr="00981261">
        <w:rPr>
          <w:b/>
          <w:lang w:val="en-US"/>
        </w:rPr>
        <w:t>Email address</w:t>
      </w:r>
      <w:r w:rsidR="00DD4E2E" w:rsidRPr="00981261">
        <w:rPr>
          <w:b/>
          <w:lang w:val="en-US"/>
        </w:rPr>
        <w:t>:</w:t>
      </w:r>
      <w:r w:rsidR="00DD4E2E">
        <w:rPr>
          <w:lang w:val="en-US"/>
        </w:rPr>
        <w:t xml:space="preserve"> _________________________</w:t>
      </w:r>
      <w:r w:rsidR="002D6668">
        <w:rPr>
          <w:lang w:val="en-US"/>
        </w:rPr>
        <w:t xml:space="preserve">___________   </w:t>
      </w:r>
      <w:r w:rsidR="00F640A4">
        <w:rPr>
          <w:lang w:val="en-US"/>
        </w:rPr>
        <w:tab/>
      </w:r>
      <w:r w:rsidRPr="00981261">
        <w:rPr>
          <w:b/>
          <w:lang w:val="en-US"/>
        </w:rPr>
        <w:t>Contact No</w:t>
      </w:r>
      <w:r w:rsidR="00DD4E2E" w:rsidRPr="00981261">
        <w:rPr>
          <w:b/>
          <w:lang w:val="en-US"/>
        </w:rPr>
        <w:t>:</w:t>
      </w:r>
      <w:r w:rsidR="00DD4E2E">
        <w:rPr>
          <w:lang w:val="en-US"/>
        </w:rPr>
        <w:t xml:space="preserve"> __________________</w:t>
      </w:r>
    </w:p>
    <w:p w14:paraId="754E0392" w14:textId="77777777" w:rsidR="00344A71" w:rsidRDefault="00B055F1" w:rsidP="00B055F1">
      <w:pPr>
        <w:jc w:val="center"/>
        <w:rPr>
          <w:b/>
          <w:i/>
          <w:lang w:val="en-US"/>
        </w:rPr>
      </w:pPr>
      <w:r w:rsidRPr="002D6668">
        <w:rPr>
          <w:b/>
          <w:i/>
          <w:lang w:val="en-US"/>
        </w:rPr>
        <w:t>**</w:t>
      </w:r>
      <w:r w:rsidR="00344A71" w:rsidRPr="002D6668">
        <w:rPr>
          <w:b/>
          <w:i/>
          <w:lang w:val="en-US"/>
        </w:rPr>
        <w:t>Please ensure to submit all documents with this check</w:t>
      </w:r>
      <w:r w:rsidRPr="002D6668">
        <w:rPr>
          <w:b/>
          <w:i/>
          <w:lang w:val="en-US"/>
        </w:rPr>
        <w:t>list when applying for a refund**</w:t>
      </w:r>
    </w:p>
    <w:p w14:paraId="4CEBDE2A" w14:textId="20309D85" w:rsidR="00504B6A" w:rsidRPr="00504B6A" w:rsidRDefault="009D7AB9" w:rsidP="00B055F1">
      <w:pPr>
        <w:jc w:val="center"/>
        <w:rPr>
          <w:b/>
          <w:i/>
          <w:color w:val="FF0000"/>
          <w:lang w:val="en-US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57435" wp14:editId="338B3416">
                <wp:simplePos x="0" y="0"/>
                <wp:positionH relativeFrom="column">
                  <wp:posOffset>400887</wp:posOffset>
                </wp:positionH>
                <wp:positionV relativeFrom="paragraph">
                  <wp:posOffset>288315</wp:posOffset>
                </wp:positionV>
                <wp:extent cx="5425389" cy="460858"/>
                <wp:effectExtent l="0" t="0" r="4445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389" cy="460858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  <a:alpha val="47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C029D" id="Rounded Rectangle 2" o:spid="_x0000_s1026" style="position:absolute;margin-left:31.55pt;margin-top:22.7pt;width:427.2pt;height:3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" fillcolor="#d9d9d9" stroked="f" strokeweight="1pt">
                <v:fill opacity="30840f"/>
                <v:stroke joinstyle="miter"/>
              </v:roundrect>
            </w:pict>
          </mc:Fallback>
        </mc:AlternateContent>
      </w:r>
      <w:r w:rsidR="00504B6A">
        <w:rPr>
          <w:b/>
          <w:i/>
          <w:color w:val="FF0000"/>
          <w:lang w:val="en-US"/>
        </w:rPr>
        <w:t>**Please note your account will be updated with the contact details you provide**</w:t>
      </w:r>
    </w:p>
    <w:p w14:paraId="0FB6E147" w14:textId="6EE9F388" w:rsidR="00344A71" w:rsidRDefault="00275736" w:rsidP="00BD6289">
      <w:pPr>
        <w:rPr>
          <w:lang w:val="en-US"/>
        </w:rPr>
      </w:pPr>
      <w:r>
        <w:rPr>
          <w:noProof/>
          <w:lang w:eastAsia="en-IE"/>
        </w:rPr>
        <w:drawing>
          <wp:anchor distT="0" distB="0" distL="114300" distR="114300" simplePos="0" relativeHeight="251663360" behindDoc="1" locked="0" layoutInCell="1" allowOverlap="1" wp14:anchorId="5AD9C03F" wp14:editId="6EB1143D">
            <wp:simplePos x="0" y="0"/>
            <wp:positionH relativeFrom="column">
              <wp:posOffset>-1905</wp:posOffset>
            </wp:positionH>
            <wp:positionV relativeFrom="paragraph">
              <wp:posOffset>106045</wp:posOffset>
            </wp:positionV>
            <wp:extent cx="295275" cy="295275"/>
            <wp:effectExtent l="0" t="0" r="9525" b="9525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6289">
        <w:rPr>
          <w:b/>
          <w:lang w:val="en-US"/>
        </w:rPr>
        <w:t xml:space="preserve">     </w:t>
      </w:r>
      <w:r w:rsidR="00344A71" w:rsidRPr="00923289">
        <w:rPr>
          <w:b/>
          <w:lang w:val="en-US"/>
        </w:rPr>
        <w:t>Bank Header</w:t>
      </w:r>
      <w:r w:rsidR="00093FCA">
        <w:rPr>
          <w:lang w:val="en-US"/>
        </w:rPr>
        <w:t xml:space="preserve"> </w:t>
      </w:r>
      <w:r w:rsidR="009D4092" w:rsidRPr="00B9644B">
        <w:rPr>
          <w:lang w:val="en-US"/>
        </w:rPr>
        <w:t xml:space="preserve">from </w:t>
      </w:r>
      <w:r w:rsidR="009D4092" w:rsidRPr="00D713AE">
        <w:rPr>
          <w:b/>
          <w:lang w:val="en-US"/>
        </w:rPr>
        <w:t>a bank statement</w:t>
      </w:r>
      <w:r w:rsidR="00504B6A" w:rsidRPr="00D713AE">
        <w:rPr>
          <w:b/>
          <w:lang w:val="en-US"/>
        </w:rPr>
        <w:t xml:space="preserve"> only</w:t>
      </w:r>
      <w:r w:rsidR="009D4092" w:rsidRPr="00B9644B">
        <w:rPr>
          <w:lang w:val="en-US"/>
        </w:rPr>
        <w:t xml:space="preserve"> </w:t>
      </w:r>
      <w:r w:rsidR="00093FCA" w:rsidRPr="00B9644B">
        <w:rPr>
          <w:lang w:val="en-US"/>
        </w:rPr>
        <w:t xml:space="preserve">dated </w:t>
      </w:r>
      <w:r w:rsidR="009D7AB9">
        <w:rPr>
          <w:lang w:val="en-US"/>
        </w:rPr>
        <w:t>within the last 12</w:t>
      </w:r>
      <w:r w:rsidR="00093FCA">
        <w:rPr>
          <w:lang w:val="en-US"/>
        </w:rPr>
        <w:t xml:space="preserve"> months</w:t>
      </w:r>
      <w:r w:rsidR="00344A71">
        <w:rPr>
          <w:lang w:val="en-US"/>
        </w:rPr>
        <w:t xml:space="preserve"> clearly showing:</w:t>
      </w:r>
    </w:p>
    <w:p w14:paraId="75ED2978" w14:textId="77777777" w:rsidR="00344A71" w:rsidRPr="00D713AE" w:rsidRDefault="00344A71" w:rsidP="00344A71">
      <w:pPr>
        <w:ind w:firstLine="720"/>
        <w:rPr>
          <w:lang w:val="en-US"/>
        </w:rPr>
      </w:pPr>
      <w:r w:rsidRPr="00D713AE">
        <w:rPr>
          <w:lang w:val="en-US"/>
        </w:rPr>
        <w:t>Name, Address, BIC, IBAN, Bank Logo</w:t>
      </w:r>
      <w:r w:rsidR="009D4092" w:rsidRPr="00D713AE">
        <w:rPr>
          <w:lang w:val="en-US"/>
        </w:rPr>
        <w:t xml:space="preserve">, Date </w:t>
      </w:r>
    </w:p>
    <w:p w14:paraId="265CE824" w14:textId="77777777" w:rsidR="00344A71" w:rsidRPr="002D6668" w:rsidRDefault="00093FCA" w:rsidP="002D6668">
      <w:pPr>
        <w:spacing w:after="0"/>
        <w:ind w:firstLine="720"/>
        <w:rPr>
          <w:sz w:val="20"/>
          <w:szCs w:val="20"/>
          <w:lang w:val="en-US"/>
        </w:rPr>
      </w:pPr>
      <w:r w:rsidRPr="002D6668">
        <w:rPr>
          <w:sz w:val="20"/>
          <w:szCs w:val="20"/>
          <w:lang w:val="en-US"/>
        </w:rPr>
        <w:t>*We do not need to see any bank transactions or balance, top of bank statement only.</w:t>
      </w:r>
    </w:p>
    <w:p w14:paraId="5542772E" w14:textId="77777777" w:rsidR="00093FCA" w:rsidRPr="002D6668" w:rsidRDefault="00093FCA" w:rsidP="002D6668">
      <w:pPr>
        <w:spacing w:after="0"/>
        <w:ind w:left="720"/>
        <w:rPr>
          <w:sz w:val="20"/>
          <w:szCs w:val="20"/>
          <w:lang w:val="en-US"/>
        </w:rPr>
      </w:pPr>
      <w:r w:rsidRPr="002D6668">
        <w:rPr>
          <w:sz w:val="20"/>
          <w:szCs w:val="20"/>
          <w:lang w:val="en-US"/>
        </w:rPr>
        <w:t>*Screenshots of online bank account are not sufficie</w:t>
      </w:r>
      <w:r w:rsidR="002D6668">
        <w:rPr>
          <w:sz w:val="20"/>
          <w:szCs w:val="20"/>
          <w:lang w:val="en-US"/>
        </w:rPr>
        <w:t xml:space="preserve">nt as per terms of our finance </w:t>
      </w:r>
      <w:r w:rsidRPr="002D6668">
        <w:rPr>
          <w:sz w:val="20"/>
          <w:szCs w:val="20"/>
          <w:lang w:val="en-US"/>
        </w:rPr>
        <w:t>department.</w:t>
      </w:r>
    </w:p>
    <w:p w14:paraId="71E31233" w14:textId="77777777" w:rsidR="00093FCA" w:rsidRDefault="00275736" w:rsidP="00093FCA">
      <w:pPr>
        <w:ind w:left="720"/>
        <w:rPr>
          <w:lang w:val="en-US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262D2" wp14:editId="4B75D31A">
                <wp:simplePos x="0" y="0"/>
                <wp:positionH relativeFrom="column">
                  <wp:posOffset>455295</wp:posOffset>
                </wp:positionH>
                <wp:positionV relativeFrom="paragraph">
                  <wp:posOffset>216535</wp:posOffset>
                </wp:positionV>
                <wp:extent cx="2463800" cy="292100"/>
                <wp:effectExtent l="0" t="0" r="0" b="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2921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  <a:alpha val="47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15D77" id="Rounded Rectangle 15" o:spid="_x0000_s1026" style="position:absolute;margin-left:35.85pt;margin-top:17.05pt;width:194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" fillcolor="#d9d9d9" stroked="f" strokeweight="1pt">
                <v:fill opacity="30840f"/>
                <v:stroke joinstyle="miter"/>
              </v:roundrect>
            </w:pict>
          </mc:Fallback>
        </mc:AlternateContent>
      </w:r>
    </w:p>
    <w:p w14:paraId="2F3E1D59" w14:textId="77777777" w:rsidR="00093FCA" w:rsidRDefault="00275736" w:rsidP="00BD6289">
      <w:pPr>
        <w:rPr>
          <w:lang w:val="en-US"/>
        </w:rPr>
      </w:pPr>
      <w:r>
        <w:rPr>
          <w:noProof/>
          <w:lang w:eastAsia="en-IE"/>
        </w:rPr>
        <w:drawing>
          <wp:anchor distT="0" distB="0" distL="114300" distR="114300" simplePos="0" relativeHeight="251664384" behindDoc="1" locked="0" layoutInCell="1" allowOverlap="1" wp14:anchorId="02306ADC" wp14:editId="1680284E">
            <wp:simplePos x="0" y="0"/>
            <wp:positionH relativeFrom="column">
              <wp:posOffset>-1905</wp:posOffset>
            </wp:positionH>
            <wp:positionV relativeFrom="paragraph">
              <wp:posOffset>38735</wp:posOffset>
            </wp:positionV>
            <wp:extent cx="295275" cy="295275"/>
            <wp:effectExtent l="0" t="0" r="9525" b="9525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6289">
        <w:rPr>
          <w:b/>
          <w:lang w:val="en-US"/>
        </w:rPr>
        <w:t xml:space="preserve">     </w:t>
      </w:r>
      <w:r w:rsidR="00093FCA" w:rsidRPr="00923289">
        <w:rPr>
          <w:b/>
          <w:lang w:val="en-US"/>
        </w:rPr>
        <w:t>Letter of Permission</w:t>
      </w:r>
      <w:r w:rsidR="00093FCA">
        <w:rPr>
          <w:lang w:val="en-US"/>
        </w:rPr>
        <w:t xml:space="preserve"> (where applicable)</w:t>
      </w:r>
    </w:p>
    <w:p w14:paraId="7CF8ABAE" w14:textId="77777777" w:rsidR="00093FCA" w:rsidRDefault="00093FCA" w:rsidP="00093FCA">
      <w:pPr>
        <w:ind w:left="720"/>
        <w:rPr>
          <w:lang w:val="en-US"/>
        </w:rPr>
      </w:pPr>
      <w:r>
        <w:rPr>
          <w:lang w:val="en-US"/>
        </w:rPr>
        <w:t xml:space="preserve">*If HAP tenancy in single name and bank account for refund in joint names or third party name, please provide permission, signed and dated from the other account holder to </w:t>
      </w:r>
      <w:r w:rsidR="00BD1570">
        <w:rPr>
          <w:lang w:val="en-US"/>
        </w:rPr>
        <w:t>process</w:t>
      </w:r>
      <w:r>
        <w:rPr>
          <w:lang w:val="en-US"/>
        </w:rPr>
        <w:t xml:space="preserve"> refund into the bank account.</w:t>
      </w:r>
    </w:p>
    <w:p w14:paraId="6ADF35EF" w14:textId="77777777" w:rsidR="00093FCA" w:rsidRDefault="00093FCA" w:rsidP="00093FCA">
      <w:pPr>
        <w:ind w:left="720"/>
        <w:rPr>
          <w:lang w:val="en-US"/>
        </w:rPr>
      </w:pPr>
      <w:r>
        <w:rPr>
          <w:lang w:val="en-US"/>
        </w:rPr>
        <w:t>*If HAP tenancy in joint names and bank account in single name, please provide permission from other named tenant</w:t>
      </w:r>
      <w:r w:rsidR="004D4B1B">
        <w:rPr>
          <w:lang w:val="en-US"/>
        </w:rPr>
        <w:t xml:space="preserve"> to proceed </w:t>
      </w:r>
      <w:r w:rsidR="004D4B1B" w:rsidRPr="00BD1570">
        <w:rPr>
          <w:lang w:val="en-US"/>
        </w:rPr>
        <w:t xml:space="preserve">with </w:t>
      </w:r>
      <w:r w:rsidR="00BD1570" w:rsidRPr="00BD1570">
        <w:rPr>
          <w:lang w:val="en-US"/>
        </w:rPr>
        <w:t>processing</w:t>
      </w:r>
      <w:r w:rsidR="004D4B1B" w:rsidRPr="00BD1570">
        <w:rPr>
          <w:lang w:val="en-US"/>
        </w:rPr>
        <w:t xml:space="preserve"> </w:t>
      </w:r>
      <w:r w:rsidR="004D4B1B">
        <w:rPr>
          <w:lang w:val="en-US"/>
        </w:rPr>
        <w:t>refund into the named bank account.</w:t>
      </w:r>
    </w:p>
    <w:p w14:paraId="1024F841" w14:textId="77777777" w:rsidR="00DD4E2E" w:rsidRDefault="00275736" w:rsidP="00DD4E2E">
      <w:pPr>
        <w:ind w:left="720"/>
        <w:rPr>
          <w:lang w:val="en-US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6FC86" wp14:editId="34627666">
                <wp:simplePos x="0" y="0"/>
                <wp:positionH relativeFrom="column">
                  <wp:posOffset>798195</wp:posOffset>
                </wp:positionH>
                <wp:positionV relativeFrom="paragraph">
                  <wp:posOffset>416560</wp:posOffset>
                </wp:positionV>
                <wp:extent cx="5289550" cy="762000"/>
                <wp:effectExtent l="0" t="0" r="6350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0" cy="762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4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06D75B" id="Rounded Rectangle 3" o:spid="_x0000_s1026" style="position:absolute;margin-left:62.85pt;margin-top:32.8pt;width:416.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" fillcolor="#f2f2f2 [3052]" stroked="f" strokeweight="1pt">
                <v:fill opacity="30840f"/>
                <v:stroke joinstyle="miter"/>
              </v:roundrect>
            </w:pict>
          </mc:Fallback>
        </mc:AlternateContent>
      </w:r>
      <w:r w:rsidR="004D4B1B">
        <w:rPr>
          <w:lang w:val="en-US"/>
        </w:rPr>
        <w:t xml:space="preserve">*Letter of permission must clearly state that person permits refund to be issued </w:t>
      </w:r>
      <w:r w:rsidR="00DD4E2E">
        <w:rPr>
          <w:lang w:val="en-US"/>
        </w:rPr>
        <w:t>to</w:t>
      </w:r>
      <w:r w:rsidR="009D4092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9D4092" w:rsidRPr="00275736">
        <w:rPr>
          <w:lang w:val="en-US"/>
        </w:rPr>
        <w:t>named</w:t>
      </w:r>
      <w:r w:rsidR="00DD4E2E">
        <w:rPr>
          <w:lang w:val="en-US"/>
        </w:rPr>
        <w:t xml:space="preserve"> bank account </w:t>
      </w:r>
    </w:p>
    <w:p w14:paraId="755494C6" w14:textId="77777777" w:rsidR="00DD4E2E" w:rsidRPr="00DD4E2E" w:rsidRDefault="00DD4E2E" w:rsidP="00275736">
      <w:pPr>
        <w:ind w:left="1440" w:right="566"/>
        <w:rPr>
          <w:i/>
          <w:lang w:val="en-US"/>
        </w:rPr>
      </w:pPr>
      <w:r w:rsidRPr="00DD4E2E">
        <w:rPr>
          <w:i/>
          <w:lang w:val="en-US"/>
        </w:rPr>
        <w:t>e.g. I, _______</w:t>
      </w:r>
      <w:r w:rsidR="00275736">
        <w:rPr>
          <w:i/>
          <w:lang w:val="en-US"/>
        </w:rPr>
        <w:t>____________</w:t>
      </w:r>
      <w:r w:rsidRPr="00DD4E2E">
        <w:rPr>
          <w:i/>
          <w:lang w:val="en-US"/>
        </w:rPr>
        <w:t xml:space="preserve">__ hereby give my permission to lodge the </w:t>
      </w:r>
      <w:r w:rsidR="00275736">
        <w:rPr>
          <w:i/>
          <w:lang w:val="en-US"/>
        </w:rPr>
        <w:t xml:space="preserve">HAP </w:t>
      </w:r>
      <w:r w:rsidRPr="00DD4E2E">
        <w:rPr>
          <w:i/>
          <w:lang w:val="en-US"/>
        </w:rPr>
        <w:t>refund monies into the bank account of _____</w:t>
      </w:r>
      <w:r w:rsidR="00275736">
        <w:rPr>
          <w:i/>
          <w:lang w:val="en-US"/>
        </w:rPr>
        <w:t>_________</w:t>
      </w:r>
      <w:r w:rsidRPr="00DD4E2E">
        <w:rPr>
          <w:i/>
          <w:lang w:val="en-US"/>
        </w:rPr>
        <w:t>_______.</w:t>
      </w:r>
    </w:p>
    <w:p w14:paraId="48DC74DA" w14:textId="77777777" w:rsidR="00DD4E2E" w:rsidRDefault="00DD4E2E" w:rsidP="00DD4E2E">
      <w:pPr>
        <w:ind w:left="720"/>
        <w:rPr>
          <w:i/>
          <w:lang w:val="en-US"/>
        </w:rPr>
      </w:pPr>
      <w:r w:rsidRPr="00DD4E2E">
        <w:rPr>
          <w:i/>
          <w:lang w:val="en-US"/>
        </w:rPr>
        <w:t xml:space="preserve">     </w:t>
      </w:r>
      <w:r w:rsidRPr="00DD4E2E">
        <w:rPr>
          <w:i/>
          <w:lang w:val="en-US"/>
        </w:rPr>
        <w:tab/>
      </w:r>
      <w:r w:rsidRPr="00DD4E2E">
        <w:rPr>
          <w:i/>
          <w:lang w:val="en-US"/>
        </w:rPr>
        <w:tab/>
        <w:t xml:space="preserve"> Signed:</w:t>
      </w:r>
      <w:r w:rsidRPr="00DD4E2E">
        <w:rPr>
          <w:i/>
          <w:lang w:val="en-US"/>
        </w:rPr>
        <w:tab/>
      </w:r>
      <w:r w:rsidR="00275736">
        <w:rPr>
          <w:i/>
          <w:lang w:val="en-US"/>
        </w:rPr>
        <w:t>________________________</w:t>
      </w:r>
      <w:r w:rsidR="00275736">
        <w:rPr>
          <w:i/>
          <w:lang w:val="en-US"/>
        </w:rPr>
        <w:tab/>
      </w:r>
      <w:r w:rsidR="00275736">
        <w:rPr>
          <w:i/>
          <w:lang w:val="en-US"/>
        </w:rPr>
        <w:tab/>
      </w:r>
      <w:r w:rsidRPr="00DD4E2E">
        <w:rPr>
          <w:i/>
          <w:lang w:val="en-US"/>
        </w:rPr>
        <w:t xml:space="preserve"> Dated:</w:t>
      </w:r>
      <w:r w:rsidR="00275736">
        <w:rPr>
          <w:i/>
          <w:lang w:val="en-US"/>
        </w:rPr>
        <w:t>_______________</w:t>
      </w:r>
    </w:p>
    <w:p w14:paraId="4C7BB206" w14:textId="77777777" w:rsidR="00D713AE" w:rsidRPr="005E20AD" w:rsidRDefault="005E20AD" w:rsidP="00D713AE">
      <w:pPr>
        <w:ind w:left="720"/>
        <w:jc w:val="center"/>
        <w:rPr>
          <w:b/>
          <w:i/>
          <w:lang w:val="en-US"/>
        </w:rPr>
      </w:pPr>
      <w:r w:rsidRPr="005E20AD">
        <w:rPr>
          <w:b/>
          <w:i/>
          <w:lang w:val="en-US"/>
        </w:rPr>
        <w:t>Emails are</w:t>
      </w:r>
      <w:r w:rsidR="00D713AE" w:rsidRPr="005E20AD">
        <w:rPr>
          <w:b/>
          <w:i/>
          <w:lang w:val="en-US"/>
        </w:rPr>
        <w:t xml:space="preserve"> ONLY</w:t>
      </w:r>
      <w:r w:rsidRPr="005E20AD">
        <w:rPr>
          <w:b/>
          <w:i/>
          <w:lang w:val="en-US"/>
        </w:rPr>
        <w:t xml:space="preserve"> acceptable</w:t>
      </w:r>
      <w:r w:rsidR="00D713AE" w:rsidRPr="005E20AD">
        <w:rPr>
          <w:b/>
          <w:i/>
          <w:lang w:val="en-US"/>
        </w:rPr>
        <w:t xml:space="preserve"> from the registered email address on </w:t>
      </w:r>
      <w:r>
        <w:rPr>
          <w:b/>
          <w:i/>
          <w:lang w:val="en-US"/>
        </w:rPr>
        <w:t xml:space="preserve">the </w:t>
      </w:r>
      <w:r w:rsidR="00D713AE" w:rsidRPr="005E20AD">
        <w:rPr>
          <w:b/>
          <w:i/>
          <w:lang w:val="en-US"/>
        </w:rPr>
        <w:t xml:space="preserve">HAP </w:t>
      </w:r>
      <w:r>
        <w:rPr>
          <w:b/>
          <w:i/>
          <w:lang w:val="en-US"/>
        </w:rPr>
        <w:t xml:space="preserve">tenant </w:t>
      </w:r>
      <w:r w:rsidR="00D713AE" w:rsidRPr="005E20AD">
        <w:rPr>
          <w:b/>
          <w:i/>
          <w:lang w:val="en-US"/>
        </w:rPr>
        <w:t>account.</w:t>
      </w:r>
    </w:p>
    <w:p w14:paraId="4069806C" w14:textId="77777777" w:rsidR="00093FCA" w:rsidRDefault="00DD4E2E" w:rsidP="002D6668">
      <w:pPr>
        <w:jc w:val="center"/>
        <w:rPr>
          <w:b/>
          <w:lang w:val="en-US"/>
        </w:rPr>
      </w:pPr>
      <w:r w:rsidRPr="00923289">
        <w:rPr>
          <w:b/>
          <w:lang w:val="en-US"/>
        </w:rPr>
        <w:t>PLEASE NOTE</w:t>
      </w:r>
      <w:r w:rsidR="005E20AD">
        <w:rPr>
          <w:b/>
          <w:lang w:val="en-US"/>
        </w:rPr>
        <w:t xml:space="preserve">:   </w:t>
      </w:r>
      <w:r w:rsidRPr="00923289">
        <w:rPr>
          <w:b/>
          <w:lang w:val="en-US"/>
        </w:rPr>
        <w:t xml:space="preserve"> </w:t>
      </w:r>
      <w:r w:rsidRPr="005E20AD">
        <w:rPr>
          <w:b/>
          <w:u w:val="single"/>
          <w:lang w:val="en-US"/>
        </w:rPr>
        <w:t xml:space="preserve">ALL DOCUMENTS REQUIRED MUST BE SUBMITTED BEFORE A REFUND CAN BE </w:t>
      </w:r>
      <w:r w:rsidR="002D6668" w:rsidRPr="005E20AD">
        <w:rPr>
          <w:b/>
          <w:u w:val="single"/>
          <w:lang w:val="en-US"/>
        </w:rPr>
        <w:t>PROCESSED</w:t>
      </w:r>
      <w:r w:rsidR="002D6668">
        <w:rPr>
          <w:b/>
          <w:lang w:val="en-US"/>
        </w:rPr>
        <w:t>.</w:t>
      </w:r>
    </w:p>
    <w:p w14:paraId="2A708CD2" w14:textId="093EC010" w:rsidR="006C4459" w:rsidRPr="00275736" w:rsidRDefault="002D6668" w:rsidP="002D6668">
      <w:pPr>
        <w:jc w:val="center"/>
        <w:rPr>
          <w:b/>
          <w:i/>
          <w:color w:val="FF0000"/>
          <w:sz w:val="20"/>
          <w:szCs w:val="20"/>
          <w:lang w:val="en-US"/>
        </w:rPr>
      </w:pPr>
      <w:r w:rsidRPr="00275736">
        <w:rPr>
          <w:i/>
          <w:sz w:val="20"/>
          <w:szCs w:val="20"/>
        </w:rPr>
        <w:t xml:space="preserve">The refund process takes approximately </w:t>
      </w:r>
      <w:r w:rsidR="00AD01D8">
        <w:rPr>
          <w:i/>
          <w:sz w:val="20"/>
          <w:szCs w:val="20"/>
        </w:rPr>
        <w:t xml:space="preserve">6 </w:t>
      </w:r>
      <w:r w:rsidRPr="00275736">
        <w:rPr>
          <w:i/>
          <w:sz w:val="20"/>
          <w:szCs w:val="20"/>
        </w:rPr>
        <w:t>weeks.</w:t>
      </w:r>
    </w:p>
    <w:p w14:paraId="3AD7291C" w14:textId="77777777" w:rsidR="002D6668" w:rsidRDefault="002D6668" w:rsidP="00093FCA">
      <w:pPr>
        <w:ind w:left="720"/>
        <w:rPr>
          <w:rFonts w:eastAsiaTheme="minorEastAsia"/>
          <w:noProof/>
          <w:sz w:val="24"/>
          <w:szCs w:val="24"/>
          <w:lang w:eastAsia="en-IE"/>
        </w:rPr>
      </w:pPr>
    </w:p>
    <w:p w14:paraId="6B50E253" w14:textId="77777777" w:rsidR="00DD4E2E" w:rsidRDefault="00DD4E2E" w:rsidP="00093FCA">
      <w:pPr>
        <w:ind w:left="720"/>
        <w:rPr>
          <w:rFonts w:eastAsiaTheme="minorEastAsia"/>
          <w:noProof/>
          <w:sz w:val="24"/>
          <w:szCs w:val="24"/>
          <w:lang w:eastAsia="en-IE"/>
        </w:rPr>
      </w:pPr>
      <w:r w:rsidRPr="00923289">
        <w:rPr>
          <w:rFonts w:eastAsiaTheme="minorEastAsia"/>
          <w:b/>
          <w:noProof/>
          <w:sz w:val="24"/>
          <w:szCs w:val="24"/>
          <w:lang w:eastAsia="en-IE"/>
        </w:rPr>
        <w:t>Signed:</w:t>
      </w:r>
      <w:r>
        <w:rPr>
          <w:rFonts w:eastAsiaTheme="minorEastAsia"/>
          <w:noProof/>
          <w:sz w:val="24"/>
          <w:szCs w:val="24"/>
          <w:lang w:eastAsia="en-IE"/>
        </w:rPr>
        <w:t xml:space="preserve"> _______________</w:t>
      </w:r>
      <w:r w:rsidR="002D6668">
        <w:rPr>
          <w:rFonts w:eastAsiaTheme="minorEastAsia"/>
          <w:noProof/>
          <w:sz w:val="24"/>
          <w:szCs w:val="24"/>
          <w:lang w:eastAsia="en-IE"/>
        </w:rPr>
        <w:t>___________</w:t>
      </w:r>
      <w:r>
        <w:rPr>
          <w:rFonts w:eastAsiaTheme="minorEastAsia"/>
          <w:noProof/>
          <w:sz w:val="24"/>
          <w:szCs w:val="24"/>
          <w:lang w:eastAsia="en-IE"/>
        </w:rPr>
        <w:tab/>
      </w:r>
      <w:r>
        <w:rPr>
          <w:rFonts w:eastAsiaTheme="minorEastAsia"/>
          <w:noProof/>
          <w:sz w:val="24"/>
          <w:szCs w:val="24"/>
          <w:lang w:eastAsia="en-IE"/>
        </w:rPr>
        <w:tab/>
      </w:r>
      <w:r>
        <w:rPr>
          <w:rFonts w:eastAsiaTheme="minorEastAsia"/>
          <w:noProof/>
          <w:sz w:val="24"/>
          <w:szCs w:val="24"/>
          <w:lang w:eastAsia="en-IE"/>
        </w:rPr>
        <w:tab/>
      </w:r>
      <w:r>
        <w:rPr>
          <w:rFonts w:eastAsiaTheme="minorEastAsia"/>
          <w:noProof/>
          <w:sz w:val="24"/>
          <w:szCs w:val="24"/>
          <w:lang w:eastAsia="en-IE"/>
        </w:rPr>
        <w:tab/>
      </w:r>
      <w:r w:rsidRPr="00923289">
        <w:rPr>
          <w:rFonts w:eastAsiaTheme="minorEastAsia"/>
          <w:b/>
          <w:noProof/>
          <w:sz w:val="24"/>
          <w:szCs w:val="24"/>
          <w:lang w:eastAsia="en-IE"/>
        </w:rPr>
        <w:t>Date:</w:t>
      </w:r>
      <w:r>
        <w:rPr>
          <w:rFonts w:eastAsiaTheme="minorEastAsia"/>
          <w:noProof/>
          <w:sz w:val="24"/>
          <w:szCs w:val="24"/>
          <w:lang w:eastAsia="en-IE"/>
        </w:rPr>
        <w:t xml:space="preserve"> ____________</w:t>
      </w:r>
      <w:r w:rsidR="002D6668">
        <w:rPr>
          <w:rFonts w:eastAsiaTheme="minorEastAsia"/>
          <w:noProof/>
          <w:sz w:val="24"/>
          <w:szCs w:val="24"/>
          <w:lang w:eastAsia="en-IE"/>
        </w:rPr>
        <w:t>______</w:t>
      </w:r>
    </w:p>
    <w:p w14:paraId="19076B1D" w14:textId="77777777" w:rsidR="00275736" w:rsidRDefault="00275736" w:rsidP="00275736">
      <w:pPr>
        <w:jc w:val="center"/>
        <w:rPr>
          <w:b/>
          <w:color w:val="FF0000"/>
          <w:lang w:val="en-US"/>
        </w:rPr>
      </w:pPr>
      <w:r w:rsidRPr="00B055F1">
        <w:rPr>
          <w:b/>
          <w:color w:val="FF0000"/>
          <w:lang w:val="en-US"/>
        </w:rPr>
        <w:t>Return completed checklist and accompanying documents to</w:t>
      </w:r>
      <w:r w:rsidRPr="00B055F1">
        <w:rPr>
          <w:b/>
          <w:lang w:val="en-US"/>
        </w:rPr>
        <w:t xml:space="preserve"> </w:t>
      </w:r>
      <w:hyperlink r:id="rId14" w:history="1">
        <w:r w:rsidR="001A26ED" w:rsidRPr="00A00883">
          <w:rPr>
            <w:rStyle w:val="Hyperlink"/>
            <w:b/>
            <w:lang w:val="en-US"/>
          </w:rPr>
          <w:t>haptenantrefund@limerick.ie</w:t>
        </w:r>
      </w:hyperlink>
      <w:r w:rsidRPr="00B055F1">
        <w:rPr>
          <w:b/>
          <w:lang w:val="en-US"/>
        </w:rPr>
        <w:t xml:space="preserve"> </w:t>
      </w:r>
      <w:r w:rsidRPr="00B055F1">
        <w:rPr>
          <w:b/>
          <w:color w:val="FF0000"/>
          <w:lang w:val="en-US"/>
        </w:rPr>
        <w:t>or post to</w:t>
      </w:r>
    </w:p>
    <w:p w14:paraId="4CA4ECCF" w14:textId="77777777" w:rsidR="00C5174D" w:rsidRDefault="00275736" w:rsidP="00275736">
      <w:pPr>
        <w:jc w:val="center"/>
        <w:rPr>
          <w:rFonts w:eastAsiaTheme="minorEastAsia"/>
          <w:b/>
          <w:noProof/>
          <w:color w:val="FF0000"/>
          <w:sz w:val="24"/>
          <w:szCs w:val="24"/>
          <w:lang w:eastAsia="en-IE"/>
        </w:rPr>
      </w:pPr>
      <w:r w:rsidRPr="00B055F1">
        <w:rPr>
          <w:b/>
          <w:color w:val="FF0000"/>
          <w:lang w:val="en-US"/>
        </w:rPr>
        <w:t xml:space="preserve"> D</w:t>
      </w:r>
      <w:r w:rsidR="00D934BA">
        <w:rPr>
          <w:b/>
          <w:color w:val="FF0000"/>
          <w:lang w:val="en-US"/>
        </w:rPr>
        <w:t xml:space="preserve">ebt </w:t>
      </w:r>
      <w:r w:rsidRPr="00B055F1">
        <w:rPr>
          <w:b/>
          <w:color w:val="FF0000"/>
          <w:lang w:val="en-US"/>
        </w:rPr>
        <w:t>M</w:t>
      </w:r>
      <w:r w:rsidR="00D934BA">
        <w:rPr>
          <w:b/>
          <w:color w:val="FF0000"/>
          <w:lang w:val="en-US"/>
        </w:rPr>
        <w:t xml:space="preserve">anagement </w:t>
      </w:r>
      <w:r w:rsidRPr="00B055F1">
        <w:rPr>
          <w:b/>
          <w:color w:val="FF0000"/>
          <w:lang w:val="en-US"/>
        </w:rPr>
        <w:t>U</w:t>
      </w:r>
      <w:r w:rsidR="00D934BA">
        <w:rPr>
          <w:b/>
          <w:color w:val="FF0000"/>
          <w:lang w:val="en-US"/>
        </w:rPr>
        <w:t>nit</w:t>
      </w:r>
      <w:r w:rsidRPr="00B055F1">
        <w:rPr>
          <w:b/>
          <w:color w:val="FF0000"/>
          <w:lang w:val="en-US"/>
        </w:rPr>
        <w:t>, HAP</w:t>
      </w:r>
      <w:r w:rsidR="00D934BA">
        <w:rPr>
          <w:b/>
          <w:color w:val="FF0000"/>
          <w:lang w:val="en-US"/>
        </w:rPr>
        <w:t xml:space="preserve"> </w:t>
      </w:r>
      <w:r w:rsidRPr="00B055F1">
        <w:rPr>
          <w:b/>
          <w:color w:val="FF0000"/>
          <w:lang w:val="en-US"/>
        </w:rPr>
        <w:t>S</w:t>
      </w:r>
      <w:r w:rsidR="00D934BA">
        <w:rPr>
          <w:b/>
          <w:color w:val="FF0000"/>
          <w:lang w:val="en-US"/>
        </w:rPr>
        <w:t xml:space="preserve">hared </w:t>
      </w:r>
      <w:r w:rsidRPr="00B055F1">
        <w:rPr>
          <w:b/>
          <w:color w:val="FF0000"/>
          <w:lang w:val="en-US"/>
        </w:rPr>
        <w:t>S</w:t>
      </w:r>
      <w:r w:rsidR="00D934BA">
        <w:rPr>
          <w:b/>
          <w:color w:val="FF0000"/>
          <w:lang w:val="en-US"/>
        </w:rPr>
        <w:t xml:space="preserve">ervices </w:t>
      </w:r>
      <w:r w:rsidRPr="00B055F1">
        <w:rPr>
          <w:b/>
          <w:color w:val="FF0000"/>
          <w:lang w:val="en-US"/>
        </w:rPr>
        <w:t>C</w:t>
      </w:r>
      <w:r w:rsidR="00D934BA">
        <w:rPr>
          <w:b/>
          <w:color w:val="FF0000"/>
          <w:lang w:val="en-US"/>
        </w:rPr>
        <w:t>entre</w:t>
      </w:r>
      <w:r w:rsidRPr="00B055F1">
        <w:rPr>
          <w:b/>
          <w:color w:val="FF0000"/>
          <w:lang w:val="en-US"/>
        </w:rPr>
        <w:t xml:space="preserve">, Carlton House, Henry Street, Limerick, </w:t>
      </w:r>
      <w:r w:rsidRPr="00B055F1">
        <w:rPr>
          <w:rFonts w:eastAsiaTheme="minorEastAsia"/>
          <w:b/>
          <w:noProof/>
          <w:color w:val="FF0000"/>
          <w:sz w:val="24"/>
          <w:szCs w:val="24"/>
          <w:lang w:eastAsia="en-IE"/>
        </w:rPr>
        <w:t>V94 N8H2.</w:t>
      </w:r>
    </w:p>
    <w:p w14:paraId="6E1DA0A8" w14:textId="77777777" w:rsidR="00C5174D" w:rsidRDefault="00C5174D">
      <w:pPr>
        <w:rPr>
          <w:rFonts w:eastAsiaTheme="minorEastAsia"/>
          <w:b/>
          <w:noProof/>
          <w:color w:val="FF0000"/>
          <w:sz w:val="24"/>
          <w:szCs w:val="24"/>
          <w:lang w:eastAsia="en-IE"/>
        </w:rPr>
      </w:pPr>
      <w:r>
        <w:rPr>
          <w:rFonts w:eastAsiaTheme="minorEastAsia"/>
          <w:b/>
          <w:noProof/>
          <w:color w:val="FF0000"/>
          <w:sz w:val="24"/>
          <w:szCs w:val="24"/>
          <w:lang w:eastAsia="en-IE"/>
        </w:rPr>
        <w:br w:type="page"/>
      </w:r>
    </w:p>
    <w:p w14:paraId="01A9369C" w14:textId="77777777" w:rsidR="00275736" w:rsidRDefault="00275736" w:rsidP="00275736">
      <w:pPr>
        <w:jc w:val="center"/>
        <w:rPr>
          <w:rFonts w:eastAsiaTheme="minorEastAsia"/>
          <w:b/>
          <w:noProof/>
          <w:color w:val="FF0000"/>
          <w:sz w:val="24"/>
          <w:szCs w:val="24"/>
          <w:lang w:eastAsia="en-IE"/>
        </w:rPr>
      </w:pPr>
    </w:p>
    <w:p w14:paraId="53A0AF99" w14:textId="77777777" w:rsidR="00C5174D" w:rsidRDefault="00C5174D" w:rsidP="00275736">
      <w:pPr>
        <w:jc w:val="center"/>
        <w:rPr>
          <w:rFonts w:eastAsiaTheme="minorEastAsia"/>
          <w:b/>
          <w:noProof/>
          <w:color w:val="FF0000"/>
          <w:sz w:val="24"/>
          <w:szCs w:val="24"/>
          <w:lang w:eastAsia="en-IE"/>
        </w:rPr>
      </w:pPr>
    </w:p>
    <w:p w14:paraId="567D71E0" w14:textId="77777777" w:rsidR="00C5174D" w:rsidRDefault="00C5174D" w:rsidP="00275736">
      <w:pPr>
        <w:jc w:val="center"/>
        <w:rPr>
          <w:rFonts w:eastAsiaTheme="minorEastAsia"/>
          <w:b/>
          <w:noProof/>
          <w:color w:val="FF0000"/>
          <w:sz w:val="24"/>
          <w:szCs w:val="24"/>
          <w:lang w:eastAsia="en-IE"/>
        </w:rPr>
      </w:pPr>
    </w:p>
    <w:p w14:paraId="258675E5" w14:textId="77777777" w:rsidR="006E6979" w:rsidRDefault="006E6979" w:rsidP="00275736">
      <w:pPr>
        <w:jc w:val="center"/>
        <w:rPr>
          <w:rFonts w:eastAsiaTheme="minorEastAsia"/>
          <w:b/>
          <w:noProof/>
          <w:color w:val="FF0000"/>
          <w:sz w:val="44"/>
          <w:szCs w:val="44"/>
          <w:lang w:eastAsia="en-IE"/>
        </w:rPr>
      </w:pPr>
    </w:p>
    <w:p w14:paraId="32658BAA" w14:textId="77777777" w:rsidR="00C5174D" w:rsidRPr="00C5174D" w:rsidRDefault="00C5174D" w:rsidP="00275736">
      <w:pPr>
        <w:jc w:val="center"/>
        <w:rPr>
          <w:rFonts w:eastAsiaTheme="minorEastAsia"/>
          <w:b/>
          <w:noProof/>
          <w:color w:val="FF0000"/>
          <w:sz w:val="44"/>
          <w:szCs w:val="44"/>
          <w:lang w:eastAsia="en-IE"/>
        </w:rPr>
      </w:pPr>
      <w:r w:rsidRPr="00C5174D">
        <w:rPr>
          <w:rFonts w:eastAsiaTheme="minorEastAsia"/>
          <w:b/>
          <w:noProof/>
          <w:color w:val="FF0000"/>
          <w:sz w:val="44"/>
          <w:szCs w:val="44"/>
          <w:lang w:eastAsia="en-IE"/>
        </w:rPr>
        <w:t>CRITERIA FOR APPLYING FOR A REFUND</w:t>
      </w:r>
    </w:p>
    <w:p w14:paraId="7CABB872" w14:textId="77777777" w:rsidR="00C5174D" w:rsidRDefault="00C5174D" w:rsidP="00275736">
      <w:pPr>
        <w:jc w:val="center"/>
        <w:rPr>
          <w:rFonts w:eastAsiaTheme="minorEastAsia"/>
          <w:b/>
          <w:noProof/>
          <w:color w:val="FF0000"/>
          <w:sz w:val="24"/>
          <w:szCs w:val="24"/>
          <w:lang w:eastAsia="en-IE"/>
        </w:rPr>
      </w:pPr>
    </w:p>
    <w:p w14:paraId="62CFD663" w14:textId="77777777" w:rsidR="00C5174D" w:rsidRPr="00C5174D" w:rsidRDefault="00C5174D" w:rsidP="00C5174D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  <w:b/>
          <w:noProof/>
          <w:sz w:val="24"/>
          <w:szCs w:val="24"/>
          <w:lang w:eastAsia="en-IE"/>
        </w:rPr>
      </w:pPr>
      <w:r w:rsidRPr="00C5174D">
        <w:rPr>
          <w:rFonts w:eastAsiaTheme="minorEastAsia"/>
          <w:b/>
          <w:noProof/>
          <w:sz w:val="24"/>
          <w:szCs w:val="24"/>
          <w:lang w:eastAsia="en-IE"/>
        </w:rPr>
        <w:t xml:space="preserve">There </w:t>
      </w:r>
      <w:r w:rsidRPr="00C5174D">
        <w:rPr>
          <w:rFonts w:eastAsiaTheme="minorEastAsia"/>
          <w:b/>
          <w:noProof/>
          <w:sz w:val="24"/>
          <w:szCs w:val="24"/>
          <w:u w:val="single"/>
          <w:lang w:eastAsia="en-IE"/>
        </w:rPr>
        <w:t>must</w:t>
      </w:r>
      <w:r w:rsidRPr="00C5174D">
        <w:rPr>
          <w:rFonts w:eastAsiaTheme="minorEastAsia"/>
          <w:b/>
          <w:noProof/>
          <w:sz w:val="24"/>
          <w:szCs w:val="24"/>
          <w:lang w:eastAsia="en-IE"/>
        </w:rPr>
        <w:t xml:space="preserve"> be a credit</w:t>
      </w:r>
      <w:r w:rsidR="009068C6">
        <w:rPr>
          <w:rFonts w:eastAsiaTheme="minorEastAsia"/>
          <w:b/>
          <w:noProof/>
          <w:sz w:val="24"/>
          <w:szCs w:val="24"/>
          <w:lang w:eastAsia="en-IE"/>
        </w:rPr>
        <w:t>/overpayment</w:t>
      </w:r>
      <w:r w:rsidR="006E6979">
        <w:rPr>
          <w:rFonts w:eastAsiaTheme="minorEastAsia"/>
          <w:b/>
          <w:noProof/>
          <w:sz w:val="24"/>
          <w:szCs w:val="24"/>
          <w:lang w:eastAsia="en-IE"/>
        </w:rPr>
        <w:t xml:space="preserve"> (negative value),</w:t>
      </w:r>
      <w:r w:rsidRPr="00C5174D">
        <w:rPr>
          <w:rFonts w:eastAsiaTheme="minorEastAsia"/>
          <w:b/>
          <w:noProof/>
          <w:sz w:val="24"/>
          <w:szCs w:val="24"/>
          <w:lang w:eastAsia="en-IE"/>
        </w:rPr>
        <w:t xml:space="preserve"> on</w:t>
      </w:r>
      <w:r>
        <w:rPr>
          <w:rFonts w:eastAsiaTheme="minorEastAsia"/>
          <w:b/>
          <w:noProof/>
          <w:sz w:val="24"/>
          <w:szCs w:val="24"/>
          <w:lang w:eastAsia="en-IE"/>
        </w:rPr>
        <w:t xml:space="preserve"> your</w:t>
      </w:r>
      <w:r w:rsidRPr="00C5174D">
        <w:rPr>
          <w:rFonts w:eastAsiaTheme="minorEastAsia"/>
          <w:b/>
          <w:noProof/>
          <w:sz w:val="24"/>
          <w:szCs w:val="24"/>
          <w:lang w:eastAsia="en-IE"/>
        </w:rPr>
        <w:t xml:space="preserve"> HAP Account</w:t>
      </w:r>
    </w:p>
    <w:p w14:paraId="5A60803C" w14:textId="226D8F16" w:rsidR="00C5174D" w:rsidRPr="006E6979" w:rsidRDefault="006E6979" w:rsidP="00C5174D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  <w:b/>
          <w:noProof/>
          <w:sz w:val="24"/>
          <w:szCs w:val="24"/>
          <w:lang w:eastAsia="en-IE"/>
        </w:rPr>
      </w:pPr>
      <w:r w:rsidRPr="006E6979">
        <w:rPr>
          <w:rFonts w:eastAsiaTheme="minorEastAsia"/>
          <w:b/>
          <w:noProof/>
          <w:sz w:val="24"/>
          <w:szCs w:val="24"/>
          <w:lang w:eastAsia="en-IE"/>
        </w:rPr>
        <w:t>Where the HAP tenancy is ceased, all payment</w:t>
      </w:r>
      <w:r w:rsidR="00A57A25">
        <w:rPr>
          <w:rFonts w:eastAsiaTheme="minorEastAsia"/>
          <w:b/>
          <w:noProof/>
          <w:sz w:val="24"/>
          <w:szCs w:val="24"/>
          <w:lang w:eastAsia="en-IE"/>
        </w:rPr>
        <w:t>s</w:t>
      </w:r>
      <w:r w:rsidRPr="006E6979">
        <w:rPr>
          <w:rFonts w:eastAsiaTheme="minorEastAsia"/>
          <w:b/>
          <w:noProof/>
          <w:sz w:val="24"/>
          <w:szCs w:val="24"/>
          <w:lang w:eastAsia="en-IE"/>
        </w:rPr>
        <w:t xml:space="preserve"> must be stopped before a refund can be processed.</w:t>
      </w:r>
    </w:p>
    <w:p w14:paraId="432469B2" w14:textId="77777777" w:rsidR="00C5174D" w:rsidRDefault="006E6979" w:rsidP="00C5174D">
      <w:pPr>
        <w:pStyle w:val="ListParagraph"/>
        <w:numPr>
          <w:ilvl w:val="0"/>
          <w:numId w:val="1"/>
        </w:numPr>
        <w:spacing w:line="480" w:lineRule="auto"/>
        <w:rPr>
          <w:rFonts w:eastAsiaTheme="minorEastAsia"/>
          <w:b/>
          <w:noProof/>
          <w:sz w:val="24"/>
          <w:szCs w:val="24"/>
          <w:lang w:eastAsia="en-IE"/>
        </w:rPr>
      </w:pPr>
      <w:r>
        <w:rPr>
          <w:rFonts w:eastAsiaTheme="minorEastAsia"/>
          <w:b/>
          <w:noProof/>
          <w:sz w:val="24"/>
          <w:szCs w:val="24"/>
          <w:lang w:eastAsia="en-IE"/>
        </w:rPr>
        <w:t>Where</w:t>
      </w:r>
      <w:r w:rsidR="00C5174D" w:rsidRPr="00C5174D">
        <w:rPr>
          <w:rFonts w:eastAsiaTheme="minorEastAsia"/>
          <w:b/>
          <w:noProof/>
          <w:sz w:val="24"/>
          <w:szCs w:val="24"/>
          <w:lang w:eastAsia="en-IE"/>
        </w:rPr>
        <w:t xml:space="preserve"> your </w:t>
      </w:r>
      <w:r>
        <w:rPr>
          <w:rFonts w:eastAsiaTheme="minorEastAsia"/>
          <w:b/>
          <w:noProof/>
          <w:sz w:val="24"/>
          <w:szCs w:val="24"/>
          <w:lang w:eastAsia="en-IE"/>
        </w:rPr>
        <w:t>HAP tenancy</w:t>
      </w:r>
      <w:r w:rsidR="00C5174D" w:rsidRPr="00C5174D">
        <w:rPr>
          <w:rFonts w:eastAsiaTheme="minorEastAsia"/>
          <w:b/>
          <w:noProof/>
          <w:sz w:val="24"/>
          <w:szCs w:val="24"/>
          <w:lang w:eastAsia="en-IE"/>
        </w:rPr>
        <w:t xml:space="preserve"> is active, </w:t>
      </w:r>
      <w:r>
        <w:rPr>
          <w:rFonts w:eastAsiaTheme="minorEastAsia"/>
          <w:b/>
          <w:noProof/>
          <w:sz w:val="24"/>
          <w:szCs w:val="24"/>
          <w:lang w:eastAsia="en-IE"/>
        </w:rPr>
        <w:t>a refund will only be processed where the credit</w:t>
      </w:r>
      <w:r w:rsidR="009068C6">
        <w:rPr>
          <w:rFonts w:eastAsiaTheme="minorEastAsia"/>
          <w:b/>
          <w:noProof/>
          <w:sz w:val="24"/>
          <w:szCs w:val="24"/>
          <w:lang w:eastAsia="en-IE"/>
        </w:rPr>
        <w:t>/overpayment</w:t>
      </w:r>
      <w:r>
        <w:rPr>
          <w:rFonts w:eastAsiaTheme="minorEastAsia"/>
          <w:b/>
          <w:noProof/>
          <w:sz w:val="24"/>
          <w:szCs w:val="24"/>
          <w:lang w:eastAsia="en-IE"/>
        </w:rPr>
        <w:t xml:space="preserve"> is more that six weeks rent.   If the credit</w:t>
      </w:r>
      <w:r w:rsidR="009068C6">
        <w:rPr>
          <w:rFonts w:eastAsiaTheme="minorEastAsia"/>
          <w:b/>
          <w:noProof/>
          <w:sz w:val="24"/>
          <w:szCs w:val="24"/>
          <w:lang w:eastAsia="en-IE"/>
        </w:rPr>
        <w:t>/overpayment</w:t>
      </w:r>
      <w:r>
        <w:rPr>
          <w:rFonts w:eastAsiaTheme="minorEastAsia"/>
          <w:b/>
          <w:noProof/>
          <w:sz w:val="24"/>
          <w:szCs w:val="24"/>
          <w:lang w:eastAsia="en-IE"/>
        </w:rPr>
        <w:t xml:space="preserve"> is six weeks or less, HAPSSC </w:t>
      </w:r>
      <w:r w:rsidR="00C5174D" w:rsidRPr="00C5174D">
        <w:rPr>
          <w:rFonts w:eastAsiaTheme="minorEastAsia"/>
          <w:b/>
          <w:noProof/>
          <w:sz w:val="24"/>
          <w:szCs w:val="24"/>
          <w:lang w:eastAsia="en-IE"/>
        </w:rPr>
        <w:t>recommend sto</w:t>
      </w:r>
      <w:r w:rsidR="001A26ED">
        <w:rPr>
          <w:rFonts w:eastAsiaTheme="minorEastAsia"/>
          <w:b/>
          <w:noProof/>
          <w:sz w:val="24"/>
          <w:szCs w:val="24"/>
          <w:lang w:eastAsia="en-IE"/>
        </w:rPr>
        <w:t>p</w:t>
      </w:r>
      <w:r w:rsidR="00C5174D" w:rsidRPr="00C5174D">
        <w:rPr>
          <w:rFonts w:eastAsiaTheme="minorEastAsia"/>
          <w:b/>
          <w:noProof/>
          <w:sz w:val="24"/>
          <w:szCs w:val="24"/>
          <w:lang w:eastAsia="en-IE"/>
        </w:rPr>
        <w:t>p</w:t>
      </w:r>
      <w:r>
        <w:rPr>
          <w:rFonts w:eastAsiaTheme="minorEastAsia"/>
          <w:b/>
          <w:noProof/>
          <w:sz w:val="24"/>
          <w:szCs w:val="24"/>
          <w:lang w:eastAsia="en-IE"/>
        </w:rPr>
        <w:t>ing payments</w:t>
      </w:r>
      <w:r w:rsidR="00C5174D" w:rsidRPr="00C5174D">
        <w:rPr>
          <w:rFonts w:eastAsiaTheme="minorEastAsia"/>
          <w:b/>
          <w:noProof/>
          <w:sz w:val="24"/>
          <w:szCs w:val="24"/>
          <w:lang w:eastAsia="en-IE"/>
        </w:rPr>
        <w:t xml:space="preserve"> until</w:t>
      </w:r>
      <w:r>
        <w:rPr>
          <w:rFonts w:eastAsiaTheme="minorEastAsia"/>
          <w:b/>
          <w:noProof/>
          <w:sz w:val="24"/>
          <w:szCs w:val="24"/>
          <w:lang w:eastAsia="en-IE"/>
        </w:rPr>
        <w:t xml:space="preserve"> the</w:t>
      </w:r>
      <w:r w:rsidR="00C5174D" w:rsidRPr="00C5174D">
        <w:rPr>
          <w:rFonts w:eastAsiaTheme="minorEastAsia"/>
          <w:b/>
          <w:noProof/>
          <w:sz w:val="24"/>
          <w:szCs w:val="24"/>
          <w:lang w:eastAsia="en-IE"/>
        </w:rPr>
        <w:t xml:space="preserve"> credit</w:t>
      </w:r>
      <w:r w:rsidR="009068C6">
        <w:rPr>
          <w:rFonts w:eastAsiaTheme="minorEastAsia"/>
          <w:b/>
          <w:noProof/>
          <w:sz w:val="24"/>
          <w:szCs w:val="24"/>
          <w:lang w:eastAsia="en-IE"/>
        </w:rPr>
        <w:t>/overpayment</w:t>
      </w:r>
      <w:r w:rsidR="00C5174D" w:rsidRPr="00C5174D">
        <w:rPr>
          <w:rFonts w:eastAsiaTheme="minorEastAsia"/>
          <w:b/>
          <w:noProof/>
          <w:sz w:val="24"/>
          <w:szCs w:val="24"/>
          <w:lang w:eastAsia="en-IE"/>
        </w:rPr>
        <w:t xml:space="preserve"> is used up</w:t>
      </w:r>
      <w:r>
        <w:rPr>
          <w:rFonts w:eastAsiaTheme="minorEastAsia"/>
          <w:b/>
          <w:noProof/>
          <w:sz w:val="24"/>
          <w:szCs w:val="24"/>
          <w:lang w:eastAsia="en-IE"/>
        </w:rPr>
        <w:t>.   Please contact HAPSSC at 061 556600 if paying by Household Budget (HHB)</w:t>
      </w:r>
      <w:r w:rsidR="00C5174D" w:rsidRPr="00C5174D">
        <w:rPr>
          <w:rFonts w:eastAsiaTheme="minorEastAsia"/>
          <w:b/>
          <w:noProof/>
          <w:sz w:val="24"/>
          <w:szCs w:val="24"/>
          <w:lang w:eastAsia="en-IE"/>
        </w:rPr>
        <w:t xml:space="preserve"> </w:t>
      </w:r>
    </w:p>
    <w:p w14:paraId="66F79AB8" w14:textId="77777777" w:rsidR="00C5174D" w:rsidRDefault="00C5174D" w:rsidP="00C5174D">
      <w:pPr>
        <w:pStyle w:val="ListParagraph"/>
        <w:numPr>
          <w:ilvl w:val="1"/>
          <w:numId w:val="1"/>
        </w:numPr>
        <w:spacing w:line="480" w:lineRule="auto"/>
        <w:rPr>
          <w:rFonts w:eastAsiaTheme="minorEastAsia"/>
          <w:b/>
          <w:noProof/>
          <w:sz w:val="24"/>
          <w:szCs w:val="24"/>
          <w:lang w:eastAsia="en-IE"/>
        </w:rPr>
      </w:pPr>
      <w:r w:rsidRPr="00C5174D">
        <w:rPr>
          <w:rFonts w:eastAsiaTheme="minorEastAsia"/>
          <w:b/>
          <w:noProof/>
          <w:sz w:val="24"/>
          <w:szCs w:val="24"/>
          <w:lang w:eastAsia="en-IE"/>
        </w:rPr>
        <w:t>NOTE: the respsonsibility is on you</w:t>
      </w:r>
      <w:r w:rsidR="009068C6">
        <w:rPr>
          <w:rFonts w:eastAsiaTheme="minorEastAsia"/>
          <w:b/>
          <w:noProof/>
          <w:sz w:val="24"/>
          <w:szCs w:val="24"/>
          <w:lang w:eastAsia="en-IE"/>
        </w:rPr>
        <w:t>,</w:t>
      </w:r>
      <w:r w:rsidRPr="00C5174D">
        <w:rPr>
          <w:rFonts w:eastAsiaTheme="minorEastAsia"/>
          <w:b/>
          <w:noProof/>
          <w:sz w:val="24"/>
          <w:szCs w:val="24"/>
          <w:lang w:eastAsia="en-IE"/>
        </w:rPr>
        <w:t xml:space="preserve"> as the </w:t>
      </w:r>
      <w:r w:rsidR="009068C6">
        <w:rPr>
          <w:rFonts w:eastAsiaTheme="minorEastAsia"/>
          <w:b/>
          <w:noProof/>
          <w:sz w:val="24"/>
          <w:szCs w:val="24"/>
          <w:lang w:eastAsia="en-IE"/>
        </w:rPr>
        <w:t>HAP recipient,</w:t>
      </w:r>
      <w:r w:rsidRPr="00C5174D">
        <w:rPr>
          <w:rFonts w:eastAsiaTheme="minorEastAsia"/>
          <w:b/>
          <w:noProof/>
          <w:sz w:val="24"/>
          <w:szCs w:val="24"/>
          <w:lang w:eastAsia="en-IE"/>
        </w:rPr>
        <w:t xml:space="preserve"> to restart your </w:t>
      </w:r>
      <w:r w:rsidR="006E6979">
        <w:rPr>
          <w:rFonts w:eastAsiaTheme="minorEastAsia"/>
          <w:b/>
          <w:noProof/>
          <w:sz w:val="24"/>
          <w:szCs w:val="24"/>
          <w:lang w:eastAsia="en-IE"/>
        </w:rPr>
        <w:t>payments</w:t>
      </w:r>
      <w:r w:rsidRPr="00C5174D">
        <w:rPr>
          <w:rFonts w:eastAsiaTheme="minorEastAsia"/>
          <w:b/>
          <w:noProof/>
          <w:sz w:val="24"/>
          <w:szCs w:val="24"/>
          <w:lang w:eastAsia="en-IE"/>
        </w:rPr>
        <w:t xml:space="preserve"> to ensure</w:t>
      </w:r>
      <w:r w:rsidR="006E6979">
        <w:rPr>
          <w:rFonts w:eastAsiaTheme="minorEastAsia"/>
          <w:b/>
          <w:noProof/>
          <w:sz w:val="24"/>
          <w:szCs w:val="24"/>
          <w:lang w:eastAsia="en-IE"/>
        </w:rPr>
        <w:t xml:space="preserve"> your HAP </w:t>
      </w:r>
      <w:r w:rsidRPr="00C5174D">
        <w:rPr>
          <w:rFonts w:eastAsiaTheme="minorEastAsia"/>
          <w:b/>
          <w:noProof/>
          <w:sz w:val="24"/>
          <w:szCs w:val="24"/>
          <w:lang w:eastAsia="en-IE"/>
        </w:rPr>
        <w:t>a</w:t>
      </w:r>
      <w:r>
        <w:rPr>
          <w:rFonts w:eastAsiaTheme="minorEastAsia"/>
          <w:b/>
          <w:noProof/>
          <w:sz w:val="24"/>
          <w:szCs w:val="24"/>
          <w:lang w:eastAsia="en-IE"/>
        </w:rPr>
        <w:t>ccount does not go into arrears</w:t>
      </w:r>
      <w:r w:rsidR="006E6979">
        <w:rPr>
          <w:rFonts w:eastAsiaTheme="minorEastAsia"/>
          <w:b/>
          <w:noProof/>
          <w:sz w:val="24"/>
          <w:szCs w:val="24"/>
          <w:lang w:eastAsia="en-IE"/>
        </w:rPr>
        <w:t xml:space="preserve"> and po</w:t>
      </w:r>
      <w:r w:rsidR="009068C6">
        <w:rPr>
          <w:rFonts w:eastAsiaTheme="minorEastAsia"/>
          <w:b/>
          <w:noProof/>
          <w:sz w:val="24"/>
          <w:szCs w:val="24"/>
          <w:lang w:eastAsia="en-IE"/>
        </w:rPr>
        <w:t>ss</w:t>
      </w:r>
      <w:r w:rsidR="006E6979">
        <w:rPr>
          <w:rFonts w:eastAsiaTheme="minorEastAsia"/>
          <w:b/>
          <w:noProof/>
          <w:sz w:val="24"/>
          <w:szCs w:val="24"/>
          <w:lang w:eastAsia="en-IE"/>
        </w:rPr>
        <w:t>ibly enter the debt process</w:t>
      </w:r>
      <w:r w:rsidR="005F3F9F">
        <w:rPr>
          <w:rFonts w:eastAsiaTheme="minorEastAsia"/>
          <w:b/>
          <w:noProof/>
          <w:sz w:val="24"/>
          <w:szCs w:val="24"/>
          <w:lang w:eastAsia="en-IE"/>
        </w:rPr>
        <w:t>.</w:t>
      </w:r>
    </w:p>
    <w:p w14:paraId="43F76281" w14:textId="77777777" w:rsidR="009068C6" w:rsidRDefault="009068C6" w:rsidP="009068C6">
      <w:pPr>
        <w:spacing w:line="480" w:lineRule="auto"/>
        <w:rPr>
          <w:rFonts w:eastAsiaTheme="minorEastAsia"/>
          <w:b/>
          <w:noProof/>
          <w:sz w:val="24"/>
          <w:szCs w:val="24"/>
          <w:lang w:eastAsia="en-IE"/>
        </w:rPr>
      </w:pPr>
    </w:p>
    <w:p w14:paraId="048ACAA8" w14:textId="60170B44" w:rsidR="009068C6" w:rsidRPr="009068C6" w:rsidRDefault="009068C6" w:rsidP="009068C6">
      <w:pPr>
        <w:pStyle w:val="ListParagraph"/>
        <w:numPr>
          <w:ilvl w:val="0"/>
          <w:numId w:val="3"/>
        </w:numPr>
        <w:spacing w:line="480" w:lineRule="auto"/>
        <w:rPr>
          <w:rFonts w:eastAsiaTheme="minorEastAsia"/>
          <w:b/>
          <w:noProof/>
          <w:color w:val="0000CC"/>
          <w:sz w:val="32"/>
          <w:szCs w:val="32"/>
          <w:lang w:eastAsia="en-IE"/>
        </w:rPr>
      </w:pPr>
      <w:r w:rsidRPr="009068C6">
        <w:rPr>
          <w:rFonts w:eastAsiaTheme="minorEastAsia"/>
          <w:b/>
          <w:noProof/>
          <w:color w:val="0000CC"/>
          <w:sz w:val="32"/>
          <w:szCs w:val="32"/>
          <w:lang w:eastAsia="en-IE"/>
        </w:rPr>
        <w:t>Refund applications will not be processed until all the required supporting documen</w:t>
      </w:r>
      <w:r w:rsidR="00A57A25">
        <w:rPr>
          <w:rFonts w:eastAsiaTheme="minorEastAsia"/>
          <w:b/>
          <w:noProof/>
          <w:color w:val="0000CC"/>
          <w:sz w:val="32"/>
          <w:szCs w:val="32"/>
          <w:lang w:eastAsia="en-IE"/>
        </w:rPr>
        <w:t>t</w:t>
      </w:r>
      <w:r w:rsidRPr="009068C6">
        <w:rPr>
          <w:rFonts w:eastAsiaTheme="minorEastAsia"/>
          <w:b/>
          <w:noProof/>
          <w:color w:val="0000CC"/>
          <w:sz w:val="32"/>
          <w:szCs w:val="32"/>
          <w:lang w:eastAsia="en-IE"/>
        </w:rPr>
        <w:t>ation is received and all payments are stopped for ceased HAP tenancies.</w:t>
      </w:r>
    </w:p>
    <w:p w14:paraId="5B8D2FB3" w14:textId="77777777" w:rsidR="005F3F9F" w:rsidRDefault="005F3F9F" w:rsidP="005F3F9F">
      <w:pPr>
        <w:spacing w:line="480" w:lineRule="auto"/>
        <w:rPr>
          <w:rFonts w:eastAsiaTheme="minorEastAsia"/>
          <w:b/>
          <w:noProof/>
          <w:sz w:val="24"/>
          <w:szCs w:val="24"/>
          <w:lang w:eastAsia="en-IE"/>
        </w:rPr>
      </w:pPr>
    </w:p>
    <w:p w14:paraId="526BC75C" w14:textId="77777777" w:rsidR="005F3F9F" w:rsidRDefault="005F3F9F" w:rsidP="005F3F9F">
      <w:pPr>
        <w:spacing w:line="480" w:lineRule="auto"/>
        <w:rPr>
          <w:rFonts w:eastAsiaTheme="minorEastAsia"/>
          <w:b/>
          <w:noProof/>
          <w:sz w:val="24"/>
          <w:szCs w:val="24"/>
          <w:lang w:eastAsia="en-IE"/>
        </w:rPr>
      </w:pPr>
    </w:p>
    <w:p w14:paraId="0BCBEC64" w14:textId="77777777" w:rsidR="005F3F9F" w:rsidRDefault="005F3F9F" w:rsidP="005F3F9F">
      <w:pPr>
        <w:spacing w:line="480" w:lineRule="auto"/>
        <w:rPr>
          <w:rFonts w:eastAsiaTheme="minorEastAsia"/>
          <w:b/>
          <w:noProof/>
          <w:sz w:val="24"/>
          <w:szCs w:val="24"/>
          <w:lang w:eastAsia="en-IE"/>
        </w:rPr>
      </w:pPr>
    </w:p>
    <w:p w14:paraId="2938753F" w14:textId="77777777" w:rsidR="005F3F9F" w:rsidRPr="005F3F9F" w:rsidRDefault="005F3F9F" w:rsidP="005F3F9F">
      <w:pPr>
        <w:spacing w:line="480" w:lineRule="auto"/>
        <w:rPr>
          <w:rFonts w:eastAsiaTheme="minorEastAsia"/>
          <w:b/>
          <w:noProof/>
          <w:sz w:val="24"/>
          <w:szCs w:val="24"/>
          <w:lang w:eastAsia="en-IE"/>
        </w:rPr>
      </w:pPr>
    </w:p>
    <w:sectPr w:rsidR="005F3F9F" w:rsidRPr="005F3F9F" w:rsidSect="009E0B75">
      <w:headerReference w:type="default" r:id="rId15"/>
      <w:pgSz w:w="11906" w:h="16838"/>
      <w:pgMar w:top="709" w:right="849" w:bottom="426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A7AEA" w14:textId="77777777" w:rsidR="00726F3D" w:rsidRDefault="00726F3D" w:rsidP="002D6668">
      <w:pPr>
        <w:spacing w:after="0" w:line="240" w:lineRule="auto"/>
      </w:pPr>
      <w:r>
        <w:separator/>
      </w:r>
    </w:p>
  </w:endnote>
  <w:endnote w:type="continuationSeparator" w:id="0">
    <w:p w14:paraId="58663417" w14:textId="77777777" w:rsidR="00726F3D" w:rsidRDefault="00726F3D" w:rsidP="002D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9AECC" w14:textId="77777777" w:rsidR="00726F3D" w:rsidRDefault="00726F3D" w:rsidP="002D6668">
      <w:pPr>
        <w:spacing w:after="0" w:line="240" w:lineRule="auto"/>
      </w:pPr>
      <w:r>
        <w:separator/>
      </w:r>
    </w:p>
  </w:footnote>
  <w:footnote w:type="continuationSeparator" w:id="0">
    <w:p w14:paraId="13A63A81" w14:textId="77777777" w:rsidR="00726F3D" w:rsidRDefault="00726F3D" w:rsidP="002D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81EEF" w14:textId="77777777" w:rsidR="002D6668" w:rsidRDefault="002D6668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1" locked="0" layoutInCell="1" allowOverlap="1" wp14:anchorId="6AEB4757" wp14:editId="5F1CD63B">
          <wp:simplePos x="0" y="0"/>
          <wp:positionH relativeFrom="column">
            <wp:posOffset>190500</wp:posOffset>
          </wp:positionH>
          <wp:positionV relativeFrom="paragraph">
            <wp:posOffset>123190</wp:posOffset>
          </wp:positionV>
          <wp:extent cx="5637600" cy="997200"/>
          <wp:effectExtent l="0" t="0" r="1270" b="0"/>
          <wp:wrapTight wrapText="bothSides">
            <wp:wrapPolygon edited="0">
              <wp:start x="0" y="0"/>
              <wp:lineTo x="0" y="21050"/>
              <wp:lineTo x="21532" y="21050"/>
              <wp:lineTo x="21532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7600" cy="99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F77637" w14:textId="77777777" w:rsidR="002D6668" w:rsidRDefault="009068C6">
    <w:pPr>
      <w:pStyle w:val="Header"/>
    </w:pPr>
    <w:r>
      <w:rPr>
        <w:noProof/>
        <w:lang w:eastAsia="en-I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537890" wp14:editId="4D451211">
              <wp:simplePos x="0" y="0"/>
              <wp:positionH relativeFrom="column">
                <wp:posOffset>1788795</wp:posOffset>
              </wp:positionH>
              <wp:positionV relativeFrom="paragraph">
                <wp:posOffset>20955</wp:posOffset>
              </wp:positionV>
              <wp:extent cx="3371850" cy="539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D2E36D" w14:textId="77777777" w:rsidR="002D6668" w:rsidRPr="002D6668" w:rsidRDefault="002D6668" w:rsidP="002D6668">
                          <w:pPr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2D6668">
                            <w:rPr>
                              <w:sz w:val="56"/>
                              <w:szCs w:val="56"/>
                            </w:rPr>
                            <w:t>REFUND 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378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85pt;margin-top:1.65pt;width:265.5pt;height:4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" stroked="f">
              <v:textbox>
                <w:txbxContent>
                  <w:p w14:paraId="6DD2E36D" w14:textId="77777777" w:rsidR="002D6668" w:rsidRPr="002D6668" w:rsidRDefault="002D6668" w:rsidP="002D6668">
                    <w:pPr>
                      <w:jc w:val="center"/>
                      <w:rPr>
                        <w:sz w:val="56"/>
                        <w:szCs w:val="56"/>
                      </w:rPr>
                    </w:pPr>
                    <w:r w:rsidRPr="002D6668">
                      <w:rPr>
                        <w:sz w:val="56"/>
                        <w:szCs w:val="56"/>
                      </w:rPr>
                      <w:t>REFUND CHECKLIST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E9"/>
    <w:multiLevelType w:val="hybridMultilevel"/>
    <w:tmpl w:val="C3227FE8"/>
    <w:lvl w:ilvl="0" w:tplc="A77CB1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9676F"/>
    <w:multiLevelType w:val="hybridMultilevel"/>
    <w:tmpl w:val="B06EDF18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A58F0"/>
    <w:multiLevelType w:val="hybridMultilevel"/>
    <w:tmpl w:val="73C2534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71"/>
    <w:rsid w:val="00093FCA"/>
    <w:rsid w:val="00191355"/>
    <w:rsid w:val="001969A3"/>
    <w:rsid w:val="001A26ED"/>
    <w:rsid w:val="0022542B"/>
    <w:rsid w:val="002450B5"/>
    <w:rsid w:val="00246B0C"/>
    <w:rsid w:val="00275736"/>
    <w:rsid w:val="002B057E"/>
    <w:rsid w:val="002D6668"/>
    <w:rsid w:val="00344A71"/>
    <w:rsid w:val="00347975"/>
    <w:rsid w:val="00422BAD"/>
    <w:rsid w:val="00443DFA"/>
    <w:rsid w:val="004D4B1B"/>
    <w:rsid w:val="00504B6A"/>
    <w:rsid w:val="005E20AD"/>
    <w:rsid w:val="005F3F9F"/>
    <w:rsid w:val="0067646C"/>
    <w:rsid w:val="006C4459"/>
    <w:rsid w:val="006E6979"/>
    <w:rsid w:val="00726F3D"/>
    <w:rsid w:val="007332EE"/>
    <w:rsid w:val="007839D3"/>
    <w:rsid w:val="007D5D12"/>
    <w:rsid w:val="00844334"/>
    <w:rsid w:val="008E4C7E"/>
    <w:rsid w:val="009068C6"/>
    <w:rsid w:val="00923289"/>
    <w:rsid w:val="00951F2C"/>
    <w:rsid w:val="00981261"/>
    <w:rsid w:val="009D4092"/>
    <w:rsid w:val="009D7AB9"/>
    <w:rsid w:val="009E0B75"/>
    <w:rsid w:val="00A3431A"/>
    <w:rsid w:val="00A57A25"/>
    <w:rsid w:val="00AD01D8"/>
    <w:rsid w:val="00B055F1"/>
    <w:rsid w:val="00B4174A"/>
    <w:rsid w:val="00B9644B"/>
    <w:rsid w:val="00BD1570"/>
    <w:rsid w:val="00BD6289"/>
    <w:rsid w:val="00BF6DEF"/>
    <w:rsid w:val="00C5174D"/>
    <w:rsid w:val="00D0660C"/>
    <w:rsid w:val="00D713AE"/>
    <w:rsid w:val="00D91260"/>
    <w:rsid w:val="00D934BA"/>
    <w:rsid w:val="00DD4E2E"/>
    <w:rsid w:val="00DD52AE"/>
    <w:rsid w:val="00E04BCF"/>
    <w:rsid w:val="00E337C0"/>
    <w:rsid w:val="00F640A4"/>
    <w:rsid w:val="00FD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9B5BC2"/>
  <w15:chartTrackingRefBased/>
  <w15:docId w15:val="{B8447B6D-1A5B-4195-B005-DE029A2D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E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0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6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668"/>
  </w:style>
  <w:style w:type="paragraph" w:styleId="Footer">
    <w:name w:val="footer"/>
    <w:basedOn w:val="Normal"/>
    <w:link w:val="FooterChar"/>
    <w:uiPriority w:val="99"/>
    <w:unhideWhenUsed/>
    <w:rsid w:val="002D6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668"/>
  </w:style>
  <w:style w:type="paragraph" w:styleId="ListParagraph">
    <w:name w:val="List Paragraph"/>
    <w:basedOn w:val="Normal"/>
    <w:uiPriority w:val="34"/>
    <w:qFormat/>
    <w:rsid w:val="00C51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haptenantrefund@limerick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7e733a04-0821-4e76-9ae2-fc1dcfab5bc4" ContentTypeId="0x0101000A35EC40462A19438A0D6ABCA41C395B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merick Email" ma:contentTypeID="0x0101000A35EC40462A19438A0D6ABCA41C395B002AAB75FDFD8E27409BA835EF91520AF1" ma:contentTypeVersion="20" ma:contentTypeDescription="" ma:contentTypeScope="" ma:versionID="c13f53d491435afde4d02a1bdbd3bdbb">
  <xsd:schema xmlns:xsd="http://www.w3.org/2001/XMLSchema" xmlns:xs="http://www.w3.org/2001/XMLSchema" xmlns:p="http://schemas.microsoft.com/office/2006/metadata/properties" xmlns:ns2="8efb52a8-86af-420a-b243-9a528fe3c2b8" targetNamespace="http://schemas.microsoft.com/office/2006/metadata/properties" ma:root="true" ma:fieldsID="a2a572f7d90a346d44657f790f3bde66" ns2:_="">
    <xsd:import namespace="8efb52a8-86af-420a-b243-9a528fe3c2b8"/>
    <xsd:element name="properties">
      <xsd:complexType>
        <xsd:sequence>
          <xsd:element name="documentManagement">
            <xsd:complexType>
              <xsd:all>
                <xsd:element ref="ns2:EmailCc1" minOccurs="0"/>
                <xsd:element ref="ns2:EmailDate" minOccurs="0"/>
                <xsd:element ref="ns2:EmailSubject1" minOccurs="0"/>
                <xsd:element ref="ns2:EmailTo1" minOccurs="0"/>
                <xsd:element ref="ns2:HasAttachments" minOccurs="0"/>
                <xsd:element ref="ns2:Pilot_LibraryMetadataID" minOccurs="0"/>
                <xsd:element ref="ns2:Pilot_CustomTrigger" minOccurs="0"/>
                <xsd:element ref="ns2:Pilot_PII"/>
                <xsd:element ref="ns2:EmailFrom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b52a8-86af-420a-b243-9a528fe3c2b8" elementFormDefault="qualified">
    <xsd:import namespace="http://schemas.microsoft.com/office/2006/documentManagement/types"/>
    <xsd:import namespace="http://schemas.microsoft.com/office/infopath/2007/PartnerControls"/>
    <xsd:element name="EmailCc1" ma:index="8" nillable="true" ma:displayName="Cc" ma:internalName="EmailCc1" ma:readOnly="false">
      <xsd:simpleType>
        <xsd:restriction base="dms:Note">
          <xsd:maxLength value="255"/>
        </xsd:restriction>
      </xsd:simpleType>
    </xsd:element>
    <xsd:element name="EmailDate" ma:index="9" nillable="true" ma:displayName="Date" ma:format="DateOnly" ma:internalName="EmailDate" ma:readOnly="false">
      <xsd:simpleType>
        <xsd:restriction base="dms:DateTime"/>
      </xsd:simpleType>
    </xsd:element>
    <xsd:element name="EmailSubject1" ma:index="10" nillable="true" ma:displayName="Email Subject" ma:internalName="EmailSubject1" ma:readOnly="false">
      <xsd:simpleType>
        <xsd:restriction base="dms:Text">
          <xsd:maxLength value="255"/>
        </xsd:restriction>
      </xsd:simpleType>
    </xsd:element>
    <xsd:element name="EmailTo1" ma:index="11" nillable="true" ma:displayName="Email To" ma:internalName="EmailTo1" ma:readOnly="false">
      <xsd:simpleType>
        <xsd:restriction base="dms:Note">
          <xsd:maxLength value="255"/>
        </xsd:restriction>
      </xsd:simpleType>
    </xsd:element>
    <xsd:element name="HasAttachments" ma:index="12" nillable="true" ma:displayName="HasAttachments" ma:default="0" ma:internalName="HasAttachments" ma:readOnly="false">
      <xsd:simpleType>
        <xsd:restriction base="dms:Boolean"/>
      </xsd:simpleType>
    </xsd:element>
    <xsd:element name="Pilot_LibraryMetadataID" ma:index="13" nillable="true" ma:displayName="Library Metadata ID" ma:internalName="Pilot_LibraryMetadataID">
      <xsd:simpleType>
        <xsd:restriction base="dms:Text">
          <xsd:maxLength value="255"/>
        </xsd:restriction>
      </xsd:simpleType>
    </xsd:element>
    <xsd:element name="Pilot_CustomTrigger" ma:index="14" nillable="true" ma:displayName="Custom Trigger" ma:default="0" ma:internalName="Pilot_CustomTrigger">
      <xsd:simpleType>
        <xsd:restriction base="dms:Boolean"/>
      </xsd:simpleType>
    </xsd:element>
    <xsd:element name="Pilot_PII" ma:index="15" ma:displayName="Contains Personal Data" ma:format="Dropdown" ma:internalName="Pilot_PII" ma:readOnly="false">
      <xsd:simpleType>
        <xsd:restriction base="dms:Choice">
          <xsd:enumeration value="No"/>
          <xsd:enumeration value="Yes"/>
        </xsd:restriction>
      </xsd:simpleType>
    </xsd:element>
    <xsd:element name="EmailFrom1" ma:index="16" nillable="true" ma:displayName="Email From" ma:internalName="EmailFrom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Subject1 xmlns="8efb52a8-86af-420a-b243-9a528fe3c2b8" xsi:nil="true"/>
    <Pilot_PII xmlns="8efb52a8-86af-420a-b243-9a528fe3c2b8">Yes</Pilot_PII>
    <EmailTo1 xmlns="8efb52a8-86af-420a-b243-9a528fe3c2b8" xsi:nil="true"/>
    <EmailFrom1 xmlns="8efb52a8-86af-420a-b243-9a528fe3c2b8" xsi:nil="true"/>
    <EmailCc1 xmlns="8efb52a8-86af-420a-b243-9a528fe3c2b8" xsi:nil="true"/>
    <Pilot_CustomTrigger xmlns="8efb52a8-86af-420a-b243-9a528fe3c2b8">false</Pilot_CustomTrigger>
    <EmailDate xmlns="8efb52a8-86af-420a-b243-9a528fe3c2b8" xsi:nil="true"/>
    <HasAttachments xmlns="8efb52a8-86af-420a-b243-9a528fe3c2b8">false</HasAttachments>
    <Pilot_LibraryMetadataID xmlns="8efb52a8-86af-420a-b243-9a528fe3c2b8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11581-DBD3-47BD-92C6-F980EA0CC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B9E39-02D0-4057-A563-7CDF507B1E9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E487565-DCD5-4E34-841C-B4C6A5418FB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8F89E9A-2753-449C-B36B-E3AA51A8D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b52a8-86af-420a-b243-9a528fe3c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4170924-4F89-4CF6-B332-EBC9FF3EB1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efb52a8-86af-420a-b243-9a528fe3c2b8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980B0B4-C050-4DF2-85A0-412C711A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Limerick City and County Council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Conlon, Karen</dc:creator>
  <cp:keywords/>
  <dc:description/>
  <cp:lastModifiedBy>Kennedy, Kathleen</cp:lastModifiedBy>
  <cp:revision>3</cp:revision>
  <cp:lastPrinted>2022-05-17T15:47:00Z</cp:lastPrinted>
  <dcterms:created xsi:type="dcterms:W3CDTF">2022-09-06T09:50:00Z</dcterms:created>
  <dcterms:modified xsi:type="dcterms:W3CDTF">2022-09-15T14:20:00Z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0x0101000A35EC40462A19438A0D6ABCA41C395B002AAB75FDFD8E27409BA835EF91520AF1</vt:lpwstr>
  </property>
  <property fmtid="{D5CDD505-2E9C-101B-9397-08002B2CF9AE}" pid="3" name="_AdHocReviewCycleID">
    <vt:i4>2021299502</vt:i4>
  </property>
  <property fmtid="{D5CDD505-2E9C-101B-9397-08002B2CF9AE}" pid="4" name="_NewReviewCycle">
    <vt:lpwstr/>
  </property>
  <property fmtid="{D5CDD505-2E9C-101B-9397-08002B2CF9AE}" pid="5" name="_EmailSubject">
    <vt:lpwstr>HAP.ie website text</vt:lpwstr>
  </property>
  <property fmtid="{D5CDD505-2E9C-101B-9397-08002B2CF9AE}" pid="6" name="_AuthorEmail">
    <vt:lpwstr>Kathleen.Kennedy@limerick.ie</vt:lpwstr>
  </property>
  <property fmtid="{D5CDD505-2E9C-101B-9397-08002B2CF9AE}" pid="7" name="_AuthorEmailDisplayName">
    <vt:lpwstr>Kennedy, Kathleen</vt:lpwstr>
  </property>
  <property fmtid="{D5CDD505-2E9C-101B-9397-08002B2CF9AE}" pid="9" name="_PreviousAdHocReviewCycleID">
    <vt:i4>-942110492</vt:i4>
  </property>
</Properties>
</file>